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C7376" w14:textId="77777777"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70"/>
          <w:szCs w:val="70"/>
          <w:u w:val="single"/>
        </w:rPr>
      </w:pPr>
      <w:r>
        <w:rPr>
          <w:rFonts w:eastAsia="Roboto"/>
          <w:b/>
          <w:i/>
          <w:color w:val="000000"/>
          <w:sz w:val="70"/>
          <w:szCs w:val="70"/>
          <w:u w:val="single"/>
        </w:rPr>
        <w:t>Fédération Algérienne de Football</w:t>
      </w:r>
    </w:p>
    <w:p w14:paraId="5E665EC4" w14:textId="77777777"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50"/>
          <w:szCs w:val="50"/>
          <w:u w:val="single"/>
        </w:rPr>
      </w:pPr>
      <w:r>
        <w:rPr>
          <w:rFonts w:eastAsia="Roboto"/>
          <w:b/>
          <w:i/>
          <w:color w:val="000000"/>
          <w:sz w:val="50"/>
          <w:szCs w:val="50"/>
          <w:u w:val="single"/>
        </w:rPr>
        <w:t>Ligue de Football professionnel</w:t>
      </w:r>
    </w:p>
    <w:p w14:paraId="184E6A6F" w14:textId="77777777"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40"/>
          <w:szCs w:val="40"/>
          <w:u w:val="single"/>
        </w:rPr>
      </w:pPr>
      <w:r>
        <w:rPr>
          <w:rFonts w:eastAsia="Roboto"/>
          <w:b/>
          <w:i/>
          <w:color w:val="000000"/>
          <w:sz w:val="40"/>
          <w:szCs w:val="40"/>
          <w:u w:val="single"/>
        </w:rPr>
        <w:t>Commission de discipline</w:t>
      </w:r>
    </w:p>
    <w:p w14:paraId="1355E703" w14:textId="77777777" w:rsidR="001830C6" w:rsidRDefault="001830C6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40"/>
          <w:szCs w:val="40"/>
          <w:u w:val="single"/>
        </w:rPr>
      </w:pPr>
    </w:p>
    <w:p w14:paraId="618C2AE4" w14:textId="2A9A6A1B"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40"/>
          <w:szCs w:val="40"/>
          <w:u w:val="single"/>
        </w:rPr>
      </w:pPr>
      <w:r>
        <w:rPr>
          <w:rFonts w:eastAsia="Roboto"/>
          <w:b/>
          <w:i/>
          <w:color w:val="000000"/>
          <w:sz w:val="40"/>
          <w:szCs w:val="40"/>
          <w:u w:val="single"/>
        </w:rPr>
        <w:t xml:space="preserve">Reliquats des Sanctions seniors </w:t>
      </w:r>
      <w:r w:rsidR="00B53D19">
        <w:rPr>
          <w:rFonts w:eastAsia="Roboto"/>
          <w:b/>
          <w:i/>
          <w:color w:val="000000"/>
          <w:sz w:val="40"/>
          <w:szCs w:val="40"/>
          <w:u w:val="single"/>
        </w:rPr>
        <w:t>2023</w:t>
      </w:r>
      <w:r>
        <w:rPr>
          <w:rFonts w:eastAsia="Roboto"/>
          <w:b/>
          <w:i/>
          <w:color w:val="000000"/>
          <w:sz w:val="40"/>
          <w:szCs w:val="40"/>
          <w:u w:val="single"/>
        </w:rPr>
        <w:t>/</w:t>
      </w:r>
      <w:r w:rsidR="00B53D19">
        <w:rPr>
          <w:rFonts w:eastAsia="Roboto"/>
          <w:b/>
          <w:i/>
          <w:color w:val="000000"/>
          <w:sz w:val="40"/>
          <w:szCs w:val="40"/>
          <w:u w:val="single"/>
        </w:rPr>
        <w:t>2024</w:t>
      </w:r>
    </w:p>
    <w:p w14:paraId="59564DA2" w14:textId="77777777" w:rsidR="001830C6" w:rsidRDefault="00656C79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36"/>
          <w:szCs w:val="36"/>
          <w:u w:val="single"/>
        </w:rPr>
      </w:pPr>
      <w:r>
        <w:rPr>
          <w:rFonts w:eastAsia="Roboto"/>
          <w:b/>
          <w:i/>
          <w:color w:val="000000"/>
          <w:sz w:val="36"/>
          <w:szCs w:val="36"/>
          <w:u w:val="single"/>
        </w:rPr>
        <w:t>Conformément à l’article 130 du règlement</w:t>
      </w:r>
    </w:p>
    <w:p w14:paraId="300BAD50" w14:textId="77A7082B" w:rsidR="001830C6" w:rsidRPr="00F07C4C" w:rsidRDefault="00656C79" w:rsidP="00F07C4C">
      <w:pPr>
        <w:shd w:val="clear" w:color="auto" w:fill="FFFFFF"/>
        <w:spacing w:after="0"/>
        <w:jc w:val="center"/>
        <w:rPr>
          <w:rFonts w:eastAsia="Roboto"/>
          <w:b/>
          <w:i/>
          <w:color w:val="000000"/>
          <w:sz w:val="36"/>
          <w:szCs w:val="36"/>
          <w:u w:val="single"/>
        </w:rPr>
      </w:pPr>
      <w:r>
        <w:rPr>
          <w:rFonts w:eastAsia="Roboto"/>
          <w:b/>
          <w:i/>
          <w:color w:val="000000"/>
          <w:sz w:val="36"/>
          <w:szCs w:val="36"/>
          <w:u w:val="single"/>
        </w:rPr>
        <w:t>Du championnat professionnel.</w:t>
      </w:r>
      <w:bookmarkStart w:id="0" w:name="_GoBack"/>
      <w:bookmarkEnd w:id="0"/>
    </w:p>
    <w:tbl>
      <w:tblPr>
        <w:tblStyle w:val="Style10"/>
        <w:tblpPr w:leftFromText="180" w:rightFromText="180" w:vertAnchor="text" w:horzAnchor="page" w:tblpX="1363" w:tblpY="987"/>
        <w:tblOverlap w:val="never"/>
        <w:tblW w:w="14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575"/>
        <w:gridCol w:w="1245"/>
        <w:gridCol w:w="1890"/>
        <w:gridCol w:w="1020"/>
        <w:gridCol w:w="1109"/>
        <w:gridCol w:w="3563"/>
        <w:gridCol w:w="1843"/>
        <w:gridCol w:w="1540"/>
      </w:tblGrid>
      <w:tr w:rsidR="001830C6" w14:paraId="66B34FD8" w14:textId="77777777" w:rsidTr="00AD52BA">
        <w:trPr>
          <w:trHeight w:val="402"/>
        </w:trPr>
        <w:tc>
          <w:tcPr>
            <w:tcW w:w="1075" w:type="dxa"/>
            <w:shd w:val="clear" w:color="auto" w:fill="C6D9F1"/>
          </w:tcPr>
          <w:p w14:paraId="4B049048" w14:textId="77777777"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Clubs</w:t>
            </w:r>
          </w:p>
        </w:tc>
        <w:tc>
          <w:tcPr>
            <w:tcW w:w="1575" w:type="dxa"/>
            <w:shd w:val="clear" w:color="auto" w:fill="C6D9F1"/>
          </w:tcPr>
          <w:p w14:paraId="091FF92B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Qualité</w:t>
            </w:r>
          </w:p>
        </w:tc>
        <w:tc>
          <w:tcPr>
            <w:tcW w:w="1245" w:type="dxa"/>
            <w:shd w:val="clear" w:color="auto" w:fill="C6D9F1"/>
          </w:tcPr>
          <w:p w14:paraId="2AA6A663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Licence N°</w:t>
            </w:r>
          </w:p>
        </w:tc>
        <w:tc>
          <w:tcPr>
            <w:tcW w:w="1890" w:type="dxa"/>
            <w:shd w:val="clear" w:color="auto" w:fill="C6D9F1"/>
          </w:tcPr>
          <w:p w14:paraId="5649ED8B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Nom &amp; Prénom</w:t>
            </w:r>
          </w:p>
        </w:tc>
        <w:tc>
          <w:tcPr>
            <w:tcW w:w="1020" w:type="dxa"/>
            <w:shd w:val="clear" w:color="auto" w:fill="C6D9F1"/>
          </w:tcPr>
          <w:p w14:paraId="6D2AD592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Affaire N°</w:t>
            </w:r>
          </w:p>
        </w:tc>
        <w:tc>
          <w:tcPr>
            <w:tcW w:w="1109" w:type="dxa"/>
            <w:shd w:val="clear" w:color="auto" w:fill="C6D9F1"/>
          </w:tcPr>
          <w:p w14:paraId="1F502758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PV N°</w:t>
            </w:r>
          </w:p>
        </w:tc>
        <w:tc>
          <w:tcPr>
            <w:tcW w:w="3563" w:type="dxa"/>
            <w:shd w:val="clear" w:color="auto" w:fill="C6D9F1"/>
          </w:tcPr>
          <w:p w14:paraId="6102249F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Sanction à purger</w:t>
            </w:r>
          </w:p>
        </w:tc>
        <w:tc>
          <w:tcPr>
            <w:tcW w:w="1843" w:type="dxa"/>
            <w:shd w:val="clear" w:color="auto" w:fill="C6D9F1"/>
          </w:tcPr>
          <w:p w14:paraId="2A43D6CF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Date d’effet</w:t>
            </w:r>
          </w:p>
        </w:tc>
        <w:tc>
          <w:tcPr>
            <w:tcW w:w="1540" w:type="dxa"/>
            <w:shd w:val="clear" w:color="auto" w:fill="C6D9F1"/>
          </w:tcPr>
          <w:p w14:paraId="07947E06" w14:textId="5873DD78" w:rsidR="001830C6" w:rsidRDefault="00B53D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Sanction restant</w:t>
            </w:r>
          </w:p>
        </w:tc>
      </w:tr>
      <w:tr w:rsidR="001830C6" w14:paraId="59B7D8B0" w14:textId="77777777" w:rsidTr="00AD52BA">
        <w:trPr>
          <w:trHeight w:val="2145"/>
        </w:trPr>
        <w:tc>
          <w:tcPr>
            <w:tcW w:w="1075" w:type="dxa"/>
            <w:shd w:val="clear" w:color="auto" w:fill="EBF1DD"/>
          </w:tcPr>
          <w:p w14:paraId="080AFCFF" w14:textId="03DEB4FB" w:rsidR="001830C6" w:rsidRDefault="00B53D1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NCM</w:t>
            </w:r>
          </w:p>
        </w:tc>
        <w:tc>
          <w:tcPr>
            <w:tcW w:w="1575" w:type="dxa"/>
            <w:shd w:val="clear" w:color="auto" w:fill="EBF1DD"/>
          </w:tcPr>
          <w:p w14:paraId="289868DA" w14:textId="77777777"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45" w:type="dxa"/>
            <w:shd w:val="clear" w:color="auto" w:fill="EBF1DD"/>
          </w:tcPr>
          <w:p w14:paraId="79FB3F18" w14:textId="77777777" w:rsidR="001830C6" w:rsidRDefault="00656C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/</w:t>
            </w:r>
          </w:p>
        </w:tc>
        <w:tc>
          <w:tcPr>
            <w:tcW w:w="1890" w:type="dxa"/>
            <w:shd w:val="clear" w:color="auto" w:fill="EBF1DD"/>
          </w:tcPr>
          <w:p w14:paraId="36B07BFF" w14:textId="77777777"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020" w:type="dxa"/>
            <w:shd w:val="clear" w:color="auto" w:fill="EBF1DD"/>
          </w:tcPr>
          <w:p w14:paraId="2B91BE47" w14:textId="152EABC6" w:rsidR="001830C6" w:rsidRDefault="00B53D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234</w:t>
            </w:r>
          </w:p>
        </w:tc>
        <w:tc>
          <w:tcPr>
            <w:tcW w:w="1109" w:type="dxa"/>
            <w:shd w:val="clear" w:color="auto" w:fill="EBF1DD"/>
          </w:tcPr>
          <w:p w14:paraId="113D7F11" w14:textId="34C23D44" w:rsidR="001830C6" w:rsidRDefault="00B53D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48</w:t>
            </w:r>
          </w:p>
        </w:tc>
        <w:tc>
          <w:tcPr>
            <w:tcW w:w="3563" w:type="dxa"/>
            <w:shd w:val="clear" w:color="auto" w:fill="EBF1DD"/>
          </w:tcPr>
          <w:p w14:paraId="7F405769" w14:textId="50151C8A" w:rsidR="001830C6" w:rsidRDefault="00656C79">
            <w:pPr>
              <w:tabs>
                <w:tab w:val="left" w:pos="111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color w:val="000000"/>
                <w:sz w:val="28"/>
                <w:szCs w:val="28"/>
              </w:rPr>
              <w:t>(01) match</w:t>
            </w:r>
            <w:r>
              <w:rPr>
                <w:color w:val="000000"/>
                <w:sz w:val="28"/>
                <w:szCs w:val="28"/>
              </w:rPr>
              <w:t xml:space="preserve"> à huis clos plus </w:t>
            </w:r>
            <w:r w:rsidR="00B53D19">
              <w:rPr>
                <w:b/>
                <w:bCs/>
                <w:color w:val="FF0000"/>
                <w:sz w:val="28"/>
                <w:szCs w:val="28"/>
              </w:rPr>
              <w:t>800</w:t>
            </w:r>
            <w:r>
              <w:rPr>
                <w:b/>
                <w:bCs/>
                <w:color w:val="FF0000"/>
                <w:sz w:val="28"/>
                <w:szCs w:val="28"/>
              </w:rPr>
              <w:t>.000 DA</w:t>
            </w:r>
            <w:r>
              <w:rPr>
                <w:color w:val="000000"/>
                <w:sz w:val="28"/>
                <w:szCs w:val="28"/>
              </w:rPr>
              <w:t xml:space="preserve"> amende (Art 69, résolution BF)</w:t>
            </w:r>
          </w:p>
          <w:p w14:paraId="626645BD" w14:textId="77777777" w:rsidR="001830C6" w:rsidRDefault="001830C6">
            <w:pPr>
              <w:spacing w:before="280" w:after="28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BF1DD"/>
          </w:tcPr>
          <w:p w14:paraId="5B1002BB" w14:textId="77777777" w:rsidR="001830C6" w:rsidRPr="00AD52BA" w:rsidRDefault="00B53D19" w:rsidP="00AD52BA">
            <w:pPr>
              <w:jc w:val="center"/>
              <w:rPr>
                <w:b/>
                <w:bCs/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t>20</w:t>
            </w:r>
            <w:r w:rsidR="00656C79" w:rsidRPr="00AD52BA">
              <w:rPr>
                <w:b/>
                <w:bCs/>
                <w:sz w:val="28"/>
                <w:szCs w:val="28"/>
              </w:rPr>
              <w:t>/</w:t>
            </w:r>
            <w:r w:rsidRPr="00AD52BA">
              <w:rPr>
                <w:b/>
                <w:bCs/>
                <w:sz w:val="28"/>
                <w:szCs w:val="28"/>
              </w:rPr>
              <w:t>06</w:t>
            </w:r>
            <w:r w:rsidR="00656C79" w:rsidRPr="00AD52BA">
              <w:rPr>
                <w:b/>
                <w:bCs/>
                <w:sz w:val="28"/>
                <w:szCs w:val="28"/>
              </w:rPr>
              <w:t>/</w:t>
            </w:r>
            <w:r w:rsidRPr="00AD52BA">
              <w:rPr>
                <w:b/>
                <w:bCs/>
                <w:sz w:val="28"/>
                <w:szCs w:val="28"/>
              </w:rPr>
              <w:t>2024</w:t>
            </w:r>
          </w:p>
          <w:p w14:paraId="088E4166" w14:textId="74828D33" w:rsidR="00AD52BA" w:rsidRPr="00AD52BA" w:rsidRDefault="00AD52BA" w:rsidP="00AD52BA">
            <w:pPr>
              <w:jc w:val="center"/>
              <w:rPr>
                <w:b/>
                <w:bCs/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t>30éme journée</w:t>
            </w:r>
          </w:p>
        </w:tc>
        <w:tc>
          <w:tcPr>
            <w:tcW w:w="1540" w:type="dxa"/>
            <w:shd w:val="clear" w:color="auto" w:fill="EBF1DD"/>
          </w:tcPr>
          <w:p w14:paraId="546FA272" w14:textId="77777777"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</w:rPr>
              <w:t>Reste 01 match à huis clos</w:t>
            </w:r>
          </w:p>
        </w:tc>
      </w:tr>
      <w:tr w:rsidR="001830C6" w14:paraId="72C55E16" w14:textId="77777777" w:rsidTr="00AD52BA">
        <w:trPr>
          <w:trHeight w:val="1165"/>
        </w:trPr>
        <w:tc>
          <w:tcPr>
            <w:tcW w:w="1075" w:type="dxa"/>
            <w:shd w:val="clear" w:color="auto" w:fill="EBF1DD"/>
          </w:tcPr>
          <w:p w14:paraId="7D00B9A4" w14:textId="63E0BAD7" w:rsidR="001830C6" w:rsidRDefault="00B53D1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CSC</w:t>
            </w:r>
          </w:p>
        </w:tc>
        <w:tc>
          <w:tcPr>
            <w:tcW w:w="1575" w:type="dxa"/>
            <w:shd w:val="clear" w:color="auto" w:fill="EBF1DD"/>
          </w:tcPr>
          <w:p w14:paraId="1FDEC363" w14:textId="77777777"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45" w:type="dxa"/>
            <w:shd w:val="clear" w:color="auto" w:fill="EBF1DD"/>
          </w:tcPr>
          <w:p w14:paraId="3FFA7BB7" w14:textId="77777777"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/</w:t>
            </w:r>
          </w:p>
          <w:p w14:paraId="0768F1A7" w14:textId="77777777" w:rsidR="001830C6" w:rsidRDefault="001830C6">
            <w:pPr>
              <w:jc w:val="center"/>
              <w:rPr>
                <w:b/>
                <w:sz w:val="28"/>
                <w:szCs w:val="28"/>
              </w:rPr>
            </w:pPr>
          </w:p>
          <w:p w14:paraId="600B42CC" w14:textId="77777777"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shd w:val="clear" w:color="auto" w:fill="EBF1DD"/>
          </w:tcPr>
          <w:p w14:paraId="2B0E6F9E" w14:textId="77777777" w:rsidR="001830C6" w:rsidRDefault="0065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14:paraId="63DCBC44" w14:textId="77777777" w:rsidR="001830C6" w:rsidRDefault="001830C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20" w:type="dxa"/>
            <w:shd w:val="clear" w:color="auto" w:fill="EBF1DD"/>
          </w:tcPr>
          <w:p w14:paraId="262F5B90" w14:textId="5DDACDF1" w:rsidR="001830C6" w:rsidRDefault="00B53D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185</w:t>
            </w:r>
          </w:p>
          <w:p w14:paraId="01D87B82" w14:textId="77777777"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906D5AF" w14:textId="77777777"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64081E7" w14:textId="77777777"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3C457E8" w14:textId="77777777"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09" w:type="dxa"/>
            <w:shd w:val="clear" w:color="auto" w:fill="EBF1DD"/>
          </w:tcPr>
          <w:p w14:paraId="0E6D22B8" w14:textId="2EE16C18" w:rsidR="001830C6" w:rsidRDefault="00B53D1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45</w:t>
            </w:r>
          </w:p>
          <w:p w14:paraId="0BD9B29B" w14:textId="77777777"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9A59BE8" w14:textId="77777777" w:rsidR="001830C6" w:rsidRDefault="001830C6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563" w:type="dxa"/>
            <w:shd w:val="clear" w:color="auto" w:fill="EBF1DD"/>
          </w:tcPr>
          <w:p w14:paraId="57045385" w14:textId="50745E8D" w:rsidR="00B53D19" w:rsidRDefault="00656C79" w:rsidP="00B53D1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-</w:t>
            </w:r>
            <w:r w:rsidR="00B53D19">
              <w:rPr>
                <w:sz w:val="32"/>
                <w:szCs w:val="32"/>
              </w:rPr>
              <w:t xml:space="preserve"> </w:t>
            </w:r>
            <w:r w:rsidR="00B53D19" w:rsidRPr="005B1CB0">
              <w:rPr>
                <w:b/>
                <w:bCs/>
                <w:sz w:val="32"/>
                <w:szCs w:val="32"/>
              </w:rPr>
              <w:t>Six (06) matchs</w:t>
            </w:r>
            <w:r w:rsidR="00B53D19">
              <w:rPr>
                <w:sz w:val="32"/>
                <w:szCs w:val="32"/>
              </w:rPr>
              <w:t xml:space="preserve"> fermes à huis clos.</w:t>
            </w:r>
          </w:p>
          <w:p w14:paraId="5C0508C8" w14:textId="61E7E0FE" w:rsidR="00B53D19" w:rsidRPr="00CA46E1" w:rsidRDefault="00B53D19" w:rsidP="00CA46E1">
            <w:pPr>
              <w:spacing w:after="0" w:line="240" w:lineRule="auto"/>
              <w:rPr>
                <w:sz w:val="32"/>
                <w:szCs w:val="32"/>
              </w:rPr>
            </w:pPr>
            <w:r w:rsidRPr="00CA46E1">
              <w:rPr>
                <w:sz w:val="32"/>
                <w:szCs w:val="32"/>
              </w:rPr>
              <w:t xml:space="preserve"> Obligation de jouer à l’extérieur de la wilaya pour les Trois (03) prochains matchs initialement programmés à domicile.</w:t>
            </w:r>
          </w:p>
          <w:p w14:paraId="482EB6F9" w14:textId="3F7535C3" w:rsidR="00B53D19" w:rsidRPr="00CA46E1" w:rsidRDefault="00B53D19" w:rsidP="00CA46E1">
            <w:pPr>
              <w:spacing w:after="0" w:line="240" w:lineRule="auto"/>
              <w:rPr>
                <w:sz w:val="32"/>
                <w:szCs w:val="32"/>
              </w:rPr>
            </w:pPr>
            <w:r w:rsidRPr="00CA46E1">
              <w:rPr>
                <w:sz w:val="32"/>
                <w:szCs w:val="32"/>
              </w:rPr>
              <w:t xml:space="preserve">Interdiction de déplacement des supporteurs du club CSC durant les matchs programmer à l’extérieur, plus </w:t>
            </w:r>
            <w:r w:rsidRPr="00CA46E1">
              <w:rPr>
                <w:b/>
                <w:bCs/>
                <w:color w:val="FF0000"/>
                <w:sz w:val="32"/>
                <w:szCs w:val="32"/>
              </w:rPr>
              <w:t>400.000 DA</w:t>
            </w:r>
            <w:r w:rsidRPr="00CA46E1">
              <w:rPr>
                <w:sz w:val="32"/>
                <w:szCs w:val="32"/>
              </w:rPr>
              <w:t xml:space="preserve"> d’amende.  </w:t>
            </w:r>
          </w:p>
          <w:p w14:paraId="432E51E3" w14:textId="1CE73B89" w:rsidR="00B53D19" w:rsidRPr="00CA46E1" w:rsidRDefault="00B53D19" w:rsidP="00CA46E1">
            <w:pPr>
              <w:spacing w:after="0" w:line="240" w:lineRule="auto"/>
              <w:rPr>
                <w:sz w:val="32"/>
                <w:szCs w:val="32"/>
              </w:rPr>
            </w:pPr>
            <w:r w:rsidRPr="00CA46E1">
              <w:rPr>
                <w:sz w:val="32"/>
                <w:szCs w:val="32"/>
              </w:rPr>
              <w:t>Le club est privé de la quote part due au titre des droits de télévision pour ce match.</w:t>
            </w:r>
          </w:p>
          <w:p w14:paraId="215AE495" w14:textId="63084CBA" w:rsidR="001830C6" w:rsidRDefault="00B53D19" w:rsidP="00B53D19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Le club </w:t>
            </w:r>
            <w:r>
              <w:rPr>
                <w:bCs/>
                <w:sz w:val="30"/>
                <w:szCs w:val="30"/>
                <w:lang w:eastAsia="en-US"/>
              </w:rPr>
              <w:t>est tenu de rembourser tous frais des dégât</w:t>
            </w:r>
            <w:r>
              <w:rPr>
                <w:bCs/>
                <w:sz w:val="30"/>
                <w:szCs w:val="30"/>
              </w:rPr>
              <w:t xml:space="preserve">s pour le gestionnaire </w:t>
            </w:r>
            <w:r>
              <w:rPr>
                <w:bCs/>
                <w:sz w:val="30"/>
                <w:szCs w:val="30"/>
              </w:rPr>
              <w:lastRenderedPageBreak/>
              <w:t>du stade.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Les Articles 5, 16, 38, 39, 69, 72, 73 du code disciplinaire de la FAF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shd w:val="clear" w:color="auto" w:fill="EBF1DD"/>
          </w:tcPr>
          <w:p w14:paraId="371341F9" w14:textId="77777777" w:rsidR="001830C6" w:rsidRPr="00AD52BA" w:rsidRDefault="00B53D19" w:rsidP="00AD52BA">
            <w:pPr>
              <w:jc w:val="center"/>
              <w:rPr>
                <w:b/>
                <w:bCs/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lastRenderedPageBreak/>
              <w:t>04</w:t>
            </w:r>
            <w:r w:rsidR="00656C79" w:rsidRPr="00AD52BA">
              <w:rPr>
                <w:b/>
                <w:bCs/>
                <w:sz w:val="28"/>
                <w:szCs w:val="28"/>
              </w:rPr>
              <w:t>/</w:t>
            </w:r>
            <w:r w:rsidRPr="00AD52BA">
              <w:rPr>
                <w:b/>
                <w:bCs/>
                <w:sz w:val="28"/>
                <w:szCs w:val="28"/>
              </w:rPr>
              <w:t>06</w:t>
            </w:r>
            <w:r w:rsidR="00656C79" w:rsidRPr="00AD52BA">
              <w:rPr>
                <w:b/>
                <w:bCs/>
                <w:sz w:val="28"/>
                <w:szCs w:val="28"/>
              </w:rPr>
              <w:t>/</w:t>
            </w:r>
            <w:r w:rsidRPr="00AD52BA">
              <w:rPr>
                <w:b/>
                <w:bCs/>
                <w:sz w:val="28"/>
                <w:szCs w:val="28"/>
              </w:rPr>
              <w:t>2024</w:t>
            </w:r>
          </w:p>
          <w:p w14:paraId="78D6AD38" w14:textId="2BA0125F" w:rsidR="00AD52BA" w:rsidRPr="00AD52BA" w:rsidRDefault="00AD52BA" w:rsidP="00AD52BA">
            <w:pPr>
              <w:spacing w:after="0" w:line="240" w:lineRule="auto"/>
              <w:ind w:right="-569"/>
              <w:rPr>
                <w:b/>
                <w:bCs/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t xml:space="preserve">24éme Journée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AD52BA">
              <w:rPr>
                <w:b/>
                <w:bCs/>
                <w:sz w:val="28"/>
                <w:szCs w:val="28"/>
              </w:rPr>
              <w:t>(Retard)</w:t>
            </w:r>
          </w:p>
          <w:p w14:paraId="36FFDEAD" w14:textId="6E97227F" w:rsidR="00AD52BA" w:rsidRDefault="00AD52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BF1DD"/>
          </w:tcPr>
          <w:p w14:paraId="110E75AE" w14:textId="55B92D41" w:rsidR="001830C6" w:rsidRDefault="00656C7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Reste </w:t>
            </w:r>
            <w:r w:rsidR="00B53D19">
              <w:rPr>
                <w:b/>
                <w:color w:val="FF0000"/>
                <w:sz w:val="28"/>
                <w:szCs w:val="28"/>
              </w:rPr>
              <w:t>04</w:t>
            </w:r>
            <w:r>
              <w:rPr>
                <w:b/>
                <w:color w:val="FF0000"/>
                <w:sz w:val="28"/>
                <w:szCs w:val="28"/>
              </w:rPr>
              <w:t xml:space="preserve"> match</w:t>
            </w:r>
            <w:r w:rsidR="00CA46E1">
              <w:rPr>
                <w:b/>
                <w:color w:val="FF0000"/>
                <w:sz w:val="28"/>
                <w:szCs w:val="28"/>
              </w:rPr>
              <w:t>s</w:t>
            </w:r>
            <w:r>
              <w:rPr>
                <w:b/>
                <w:color w:val="FF0000"/>
                <w:sz w:val="28"/>
                <w:szCs w:val="28"/>
              </w:rPr>
              <w:t xml:space="preserve"> à huis clos</w:t>
            </w:r>
            <w:r w:rsidR="00B53D19">
              <w:rPr>
                <w:b/>
                <w:color w:val="FF0000"/>
                <w:sz w:val="28"/>
                <w:szCs w:val="28"/>
              </w:rPr>
              <w:t xml:space="preserve"> dont le prochain match à l’extérieur de la wilaya plus l’interdiction de déplacement</w:t>
            </w:r>
          </w:p>
        </w:tc>
      </w:tr>
      <w:tr w:rsidR="001830C6" w14:paraId="5A078D5E" w14:textId="77777777" w:rsidTr="00AD52BA">
        <w:trPr>
          <w:trHeight w:val="1165"/>
        </w:trPr>
        <w:tc>
          <w:tcPr>
            <w:tcW w:w="1075" w:type="dxa"/>
            <w:shd w:val="clear" w:color="auto" w:fill="EBF1DD"/>
          </w:tcPr>
          <w:p w14:paraId="6E2F67C2" w14:textId="467AC731" w:rsidR="001830C6" w:rsidRDefault="00CA46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MCEB</w:t>
            </w:r>
          </w:p>
        </w:tc>
        <w:tc>
          <w:tcPr>
            <w:tcW w:w="1575" w:type="dxa"/>
            <w:shd w:val="clear" w:color="auto" w:fill="EBF1DD"/>
          </w:tcPr>
          <w:p w14:paraId="2BAC6268" w14:textId="77777777" w:rsidR="001830C6" w:rsidRDefault="00656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Joueur</w:t>
            </w:r>
          </w:p>
        </w:tc>
        <w:tc>
          <w:tcPr>
            <w:tcW w:w="1245" w:type="dxa"/>
            <w:shd w:val="clear" w:color="auto" w:fill="EBF1DD"/>
          </w:tcPr>
          <w:p w14:paraId="0F47FD09" w14:textId="6B325038" w:rsidR="001830C6" w:rsidRDefault="00CA46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0"/>
                <w:szCs w:val="30"/>
              </w:rPr>
              <w:t>49014001</w:t>
            </w:r>
          </w:p>
        </w:tc>
        <w:tc>
          <w:tcPr>
            <w:tcW w:w="1890" w:type="dxa"/>
            <w:shd w:val="clear" w:color="auto" w:fill="EBF1DD"/>
          </w:tcPr>
          <w:p w14:paraId="57C30029" w14:textId="5E5E7A6A" w:rsidR="001830C6" w:rsidRDefault="00CA46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Abbes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Abdennour</w:t>
            </w:r>
            <w:proofErr w:type="spellEnd"/>
          </w:p>
        </w:tc>
        <w:tc>
          <w:tcPr>
            <w:tcW w:w="1020" w:type="dxa"/>
            <w:shd w:val="clear" w:color="auto" w:fill="EBF1DD"/>
          </w:tcPr>
          <w:p w14:paraId="6EEA0014" w14:textId="7EA141B6" w:rsidR="001830C6" w:rsidRDefault="00CA46E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238</w:t>
            </w:r>
          </w:p>
        </w:tc>
        <w:tc>
          <w:tcPr>
            <w:tcW w:w="1109" w:type="dxa"/>
            <w:shd w:val="clear" w:color="auto" w:fill="EBF1DD"/>
          </w:tcPr>
          <w:p w14:paraId="221201A5" w14:textId="292B010B" w:rsidR="001830C6" w:rsidRDefault="00CA46E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48</w:t>
            </w:r>
          </w:p>
        </w:tc>
        <w:tc>
          <w:tcPr>
            <w:tcW w:w="3563" w:type="dxa"/>
            <w:shd w:val="clear" w:color="auto" w:fill="EBF1DD"/>
          </w:tcPr>
          <w:p w14:paraId="27D5CC84" w14:textId="2D341FD3" w:rsidR="001830C6" w:rsidRDefault="00CA46E1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Deux </w:t>
            </w:r>
            <w:r w:rsidRPr="00307273">
              <w:rPr>
                <w:b/>
                <w:bCs/>
                <w:sz w:val="30"/>
                <w:szCs w:val="30"/>
              </w:rPr>
              <w:t>(02) matchs</w:t>
            </w:r>
            <w:r>
              <w:rPr>
                <w:sz w:val="30"/>
                <w:szCs w:val="30"/>
              </w:rPr>
              <w:t xml:space="preserve"> de suspension fermes plus </w:t>
            </w:r>
            <w:r w:rsidRPr="00307273">
              <w:rPr>
                <w:b/>
                <w:bCs/>
                <w:color w:val="FF0000"/>
                <w:sz w:val="30"/>
                <w:szCs w:val="30"/>
              </w:rPr>
              <w:t>20.000 DA</w:t>
            </w:r>
            <w:r w:rsidRPr="00307273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d’amende Art 55.</w:t>
            </w:r>
          </w:p>
        </w:tc>
        <w:tc>
          <w:tcPr>
            <w:tcW w:w="1843" w:type="dxa"/>
            <w:shd w:val="clear" w:color="auto" w:fill="EBF1DD"/>
          </w:tcPr>
          <w:p w14:paraId="0EA2E87A" w14:textId="77777777" w:rsidR="00AD52BA" w:rsidRPr="00AD52BA" w:rsidRDefault="00AD52BA" w:rsidP="00AD52BA">
            <w:pPr>
              <w:jc w:val="center"/>
              <w:rPr>
                <w:b/>
                <w:bCs/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t>20/06/2024</w:t>
            </w:r>
          </w:p>
          <w:p w14:paraId="5013B8EC" w14:textId="1ABD3E41" w:rsidR="001830C6" w:rsidRDefault="00AD52BA" w:rsidP="00AD52BA">
            <w:pPr>
              <w:jc w:val="center"/>
              <w:rPr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t>30éme journée</w:t>
            </w:r>
          </w:p>
        </w:tc>
        <w:tc>
          <w:tcPr>
            <w:tcW w:w="1540" w:type="dxa"/>
            <w:shd w:val="clear" w:color="auto" w:fill="EBF1DD"/>
          </w:tcPr>
          <w:p w14:paraId="1FAA0ED4" w14:textId="64A319BC" w:rsidR="001830C6" w:rsidRDefault="00CA46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Reste 02 matchs fermes</w:t>
            </w:r>
          </w:p>
        </w:tc>
      </w:tr>
      <w:tr w:rsidR="001830C6" w14:paraId="20982D67" w14:textId="77777777" w:rsidTr="00AD52BA">
        <w:trPr>
          <w:trHeight w:val="1691"/>
        </w:trPr>
        <w:tc>
          <w:tcPr>
            <w:tcW w:w="1075" w:type="dxa"/>
            <w:shd w:val="clear" w:color="auto" w:fill="EBF1DD"/>
          </w:tcPr>
          <w:p w14:paraId="6EC72B62" w14:textId="5F57BCF1" w:rsidR="001830C6" w:rsidRDefault="00CA46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ESBA</w:t>
            </w:r>
          </w:p>
          <w:p w14:paraId="69D83F71" w14:textId="77777777" w:rsidR="001830C6" w:rsidRDefault="001830C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shd w:val="clear" w:color="auto" w:fill="EBF1DD"/>
          </w:tcPr>
          <w:p w14:paraId="2806C12C" w14:textId="189767BF" w:rsidR="001830C6" w:rsidRDefault="00CA4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Joueur</w:t>
            </w:r>
          </w:p>
        </w:tc>
        <w:tc>
          <w:tcPr>
            <w:tcW w:w="1245" w:type="dxa"/>
            <w:shd w:val="clear" w:color="auto" w:fill="EBF1DD"/>
          </w:tcPr>
          <w:p w14:paraId="262D76C6" w14:textId="2085CAF8" w:rsidR="001830C6" w:rsidRDefault="00CA46E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0"/>
                <w:szCs w:val="30"/>
              </w:rPr>
              <w:t>494051001</w:t>
            </w:r>
          </w:p>
        </w:tc>
        <w:tc>
          <w:tcPr>
            <w:tcW w:w="1890" w:type="dxa"/>
            <w:shd w:val="clear" w:color="auto" w:fill="EBF1DD"/>
          </w:tcPr>
          <w:p w14:paraId="39324FD7" w14:textId="178829BF" w:rsidR="001830C6" w:rsidRDefault="00CA46E1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Mesmoudi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Boualem</w:t>
            </w:r>
            <w:proofErr w:type="spellEnd"/>
          </w:p>
        </w:tc>
        <w:tc>
          <w:tcPr>
            <w:tcW w:w="1020" w:type="dxa"/>
            <w:shd w:val="clear" w:color="auto" w:fill="EBF1DD"/>
          </w:tcPr>
          <w:p w14:paraId="5A2DB0A3" w14:textId="112F353E" w:rsidR="001830C6" w:rsidRDefault="00CA46E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  <w:u w:val="single"/>
              </w:rPr>
              <w:t>238</w:t>
            </w:r>
          </w:p>
        </w:tc>
        <w:tc>
          <w:tcPr>
            <w:tcW w:w="1109" w:type="dxa"/>
            <w:shd w:val="clear" w:color="auto" w:fill="EBF1DD"/>
          </w:tcPr>
          <w:p w14:paraId="25DE4CA3" w14:textId="6F4C613C" w:rsidR="001830C6" w:rsidRDefault="00CA46E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  <w:u w:val="single"/>
              </w:rPr>
              <w:t>48</w:t>
            </w:r>
            <w:r w:rsidR="00656C79">
              <w:rPr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3563" w:type="dxa"/>
            <w:shd w:val="clear" w:color="auto" w:fill="EBF1DD"/>
          </w:tcPr>
          <w:p w14:paraId="5C2EC083" w14:textId="625EA721" w:rsidR="00AD52BA" w:rsidRPr="00AD52BA" w:rsidRDefault="00CA46E1" w:rsidP="00AD52BA">
            <w:pPr>
              <w:pStyle w:val="Paragraphedeliste"/>
              <w:tabs>
                <w:tab w:val="left" w:pos="8700"/>
              </w:tabs>
              <w:spacing w:after="0" w:line="240" w:lineRule="auto"/>
              <w:ind w:lef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Deux </w:t>
            </w:r>
            <w:r>
              <w:rPr>
                <w:b/>
                <w:bCs/>
                <w:sz w:val="30"/>
                <w:szCs w:val="30"/>
              </w:rPr>
              <w:t>(02) matchs</w:t>
            </w:r>
            <w:r>
              <w:rPr>
                <w:sz w:val="30"/>
                <w:szCs w:val="30"/>
              </w:rPr>
              <w:t xml:space="preserve"> de suspension fermes plus </w:t>
            </w:r>
            <w:r>
              <w:rPr>
                <w:b/>
                <w:bCs/>
                <w:color w:val="FF0000"/>
                <w:sz w:val="30"/>
                <w:szCs w:val="30"/>
              </w:rPr>
              <w:t>20.000 DA</w:t>
            </w:r>
            <w:r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d’amende Art 55.</w:t>
            </w:r>
          </w:p>
        </w:tc>
        <w:tc>
          <w:tcPr>
            <w:tcW w:w="1843" w:type="dxa"/>
            <w:shd w:val="clear" w:color="auto" w:fill="EBF1DD"/>
          </w:tcPr>
          <w:p w14:paraId="4055C823" w14:textId="77777777" w:rsidR="00AD52BA" w:rsidRPr="00AD52BA" w:rsidRDefault="00AD52BA" w:rsidP="00AD52BA">
            <w:pPr>
              <w:jc w:val="center"/>
              <w:rPr>
                <w:b/>
                <w:bCs/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t>20/06/2024</w:t>
            </w:r>
          </w:p>
          <w:p w14:paraId="089C3D61" w14:textId="35EBBF95" w:rsidR="001830C6" w:rsidRDefault="00AD52BA" w:rsidP="00AD52BA">
            <w:pPr>
              <w:jc w:val="center"/>
              <w:rPr>
                <w:sz w:val="28"/>
                <w:szCs w:val="28"/>
              </w:rPr>
            </w:pPr>
            <w:r w:rsidRPr="00AD52BA">
              <w:rPr>
                <w:b/>
                <w:bCs/>
                <w:sz w:val="28"/>
                <w:szCs w:val="28"/>
              </w:rPr>
              <w:t>30éme journée</w:t>
            </w:r>
          </w:p>
        </w:tc>
        <w:tc>
          <w:tcPr>
            <w:tcW w:w="1540" w:type="dxa"/>
            <w:shd w:val="clear" w:color="auto" w:fill="EBF1DD"/>
          </w:tcPr>
          <w:p w14:paraId="6CEB7945" w14:textId="28F72ADD" w:rsidR="001830C6" w:rsidRDefault="00AD52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Reste 02 matchs fermes</w:t>
            </w:r>
          </w:p>
        </w:tc>
      </w:tr>
      <w:tr w:rsidR="00AD52BA" w14:paraId="47C34513" w14:textId="77777777" w:rsidTr="00AD52BA">
        <w:trPr>
          <w:trHeight w:val="1165"/>
        </w:trPr>
        <w:tc>
          <w:tcPr>
            <w:tcW w:w="1075" w:type="dxa"/>
            <w:shd w:val="clear" w:color="auto" w:fill="EBF1DD"/>
          </w:tcPr>
          <w:p w14:paraId="49A0656D" w14:textId="65633B9C" w:rsidR="00AD52BA" w:rsidRDefault="00AD52BA" w:rsidP="007F2CE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bookmarkStart w:id="1" w:name="_gjdgxs" w:colFirst="0" w:colLast="0"/>
            <w:bookmarkEnd w:id="1"/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</w:p>
        </w:tc>
        <w:tc>
          <w:tcPr>
            <w:tcW w:w="1575" w:type="dxa"/>
            <w:shd w:val="clear" w:color="auto" w:fill="EBF1DD"/>
          </w:tcPr>
          <w:p w14:paraId="295FD4E6" w14:textId="77777777" w:rsidR="00AD52BA" w:rsidRDefault="00AD52BA" w:rsidP="007F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Joueur</w:t>
            </w:r>
          </w:p>
        </w:tc>
        <w:tc>
          <w:tcPr>
            <w:tcW w:w="1245" w:type="dxa"/>
            <w:shd w:val="clear" w:color="auto" w:fill="EBF1DD"/>
          </w:tcPr>
          <w:p w14:paraId="5C774E46" w14:textId="4DC2592C" w:rsidR="00AD52BA" w:rsidRDefault="00AD52BA" w:rsidP="007F2CE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0"/>
                <w:szCs w:val="30"/>
              </w:rPr>
              <w:t>592142003</w:t>
            </w:r>
          </w:p>
        </w:tc>
        <w:tc>
          <w:tcPr>
            <w:tcW w:w="1890" w:type="dxa"/>
            <w:shd w:val="clear" w:color="auto" w:fill="EBF1DD"/>
          </w:tcPr>
          <w:p w14:paraId="6802C1A6" w14:textId="4056CC65" w:rsidR="00AD52BA" w:rsidRDefault="00AD52BA" w:rsidP="007F2CE3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Houari</w:t>
            </w:r>
          </w:p>
        </w:tc>
        <w:tc>
          <w:tcPr>
            <w:tcW w:w="1020" w:type="dxa"/>
            <w:shd w:val="clear" w:color="auto" w:fill="EBF1DD"/>
          </w:tcPr>
          <w:p w14:paraId="4CCBDE90" w14:textId="47A4527A" w:rsidR="00AD52BA" w:rsidRDefault="00AD52BA" w:rsidP="007F2CE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232</w:t>
            </w:r>
          </w:p>
        </w:tc>
        <w:tc>
          <w:tcPr>
            <w:tcW w:w="1109" w:type="dxa"/>
            <w:shd w:val="clear" w:color="auto" w:fill="EBF1DD"/>
          </w:tcPr>
          <w:p w14:paraId="44260B4F" w14:textId="0ABA9723" w:rsidR="00AD52BA" w:rsidRDefault="00AD52BA" w:rsidP="007F2CE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47</w:t>
            </w:r>
          </w:p>
        </w:tc>
        <w:tc>
          <w:tcPr>
            <w:tcW w:w="3563" w:type="dxa"/>
            <w:shd w:val="clear" w:color="auto" w:fill="EBF1DD"/>
          </w:tcPr>
          <w:p w14:paraId="028CBD1B" w14:textId="05FCFFDF" w:rsidR="00AD52BA" w:rsidRDefault="00AD52BA" w:rsidP="007F2CE3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Quatre </w:t>
            </w:r>
            <w:r>
              <w:rPr>
                <w:b/>
                <w:bCs/>
                <w:sz w:val="30"/>
                <w:szCs w:val="30"/>
              </w:rPr>
              <w:t>(4) matchs</w:t>
            </w:r>
            <w:r>
              <w:rPr>
                <w:sz w:val="30"/>
                <w:szCs w:val="30"/>
              </w:rPr>
              <w:t xml:space="preserve"> de suspension dont Un </w:t>
            </w:r>
            <w:r>
              <w:rPr>
                <w:b/>
                <w:bCs/>
                <w:sz w:val="30"/>
                <w:szCs w:val="30"/>
              </w:rPr>
              <w:t>(01) match</w:t>
            </w:r>
            <w:r>
              <w:rPr>
                <w:sz w:val="30"/>
                <w:szCs w:val="30"/>
              </w:rPr>
              <w:t xml:space="preserve"> avec sursis plus </w:t>
            </w:r>
            <w:r>
              <w:rPr>
                <w:b/>
                <w:bCs/>
                <w:color w:val="FF0000"/>
                <w:sz w:val="30"/>
                <w:szCs w:val="30"/>
              </w:rPr>
              <w:t>40.000 DA</w:t>
            </w:r>
            <w:r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d’amende Art 58, 31 CD. </w:t>
            </w:r>
          </w:p>
        </w:tc>
        <w:tc>
          <w:tcPr>
            <w:tcW w:w="1843" w:type="dxa"/>
            <w:shd w:val="clear" w:color="auto" w:fill="EBF1DD"/>
          </w:tcPr>
          <w:p w14:paraId="0F7631CA" w14:textId="6E04741A" w:rsidR="00AD52BA" w:rsidRPr="00AD52BA" w:rsidRDefault="00AD52BA" w:rsidP="00AD5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AD52BA">
              <w:rPr>
                <w:b/>
                <w:bCs/>
                <w:sz w:val="28"/>
                <w:szCs w:val="28"/>
              </w:rPr>
              <w:t>/06/2024</w:t>
            </w:r>
          </w:p>
          <w:p w14:paraId="6C3F5B65" w14:textId="0916F3E5" w:rsidR="00AD52BA" w:rsidRDefault="00AD52BA" w:rsidP="00AD52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Pr="00AD52BA">
              <w:rPr>
                <w:b/>
                <w:bCs/>
                <w:sz w:val="28"/>
                <w:szCs w:val="28"/>
              </w:rPr>
              <w:t>éme journée</w:t>
            </w:r>
          </w:p>
        </w:tc>
        <w:tc>
          <w:tcPr>
            <w:tcW w:w="1540" w:type="dxa"/>
            <w:shd w:val="clear" w:color="auto" w:fill="EBF1DD"/>
          </w:tcPr>
          <w:p w14:paraId="55A22070" w14:textId="77777777" w:rsidR="00AD52BA" w:rsidRDefault="00AD52BA" w:rsidP="007F2CE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Reste 02 matchs fermes</w:t>
            </w:r>
          </w:p>
        </w:tc>
      </w:tr>
      <w:tr w:rsidR="00AD52BA" w14:paraId="475894DC" w14:textId="77777777" w:rsidTr="007F2CE3">
        <w:trPr>
          <w:trHeight w:val="1165"/>
        </w:trPr>
        <w:tc>
          <w:tcPr>
            <w:tcW w:w="1075" w:type="dxa"/>
            <w:shd w:val="clear" w:color="auto" w:fill="EBF1DD"/>
          </w:tcPr>
          <w:p w14:paraId="4A848E9E" w14:textId="51F79CDD" w:rsidR="00AD52BA" w:rsidRDefault="00AD52BA" w:rsidP="007F2CE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ESS</w:t>
            </w:r>
          </w:p>
        </w:tc>
        <w:tc>
          <w:tcPr>
            <w:tcW w:w="1575" w:type="dxa"/>
            <w:shd w:val="clear" w:color="auto" w:fill="EBF1DD"/>
          </w:tcPr>
          <w:p w14:paraId="5A601EF6" w14:textId="77777777" w:rsidR="00AD52BA" w:rsidRDefault="00AD52BA" w:rsidP="007F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Joueur</w:t>
            </w:r>
          </w:p>
        </w:tc>
        <w:tc>
          <w:tcPr>
            <w:tcW w:w="1245" w:type="dxa"/>
            <w:shd w:val="clear" w:color="auto" w:fill="EBF1DD"/>
          </w:tcPr>
          <w:p w14:paraId="34909BDC" w14:textId="17AB497D" w:rsidR="00AD52BA" w:rsidRDefault="00AD52BA" w:rsidP="007F2CE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0"/>
                <w:szCs w:val="30"/>
              </w:rPr>
              <w:t>697070004</w:t>
            </w:r>
          </w:p>
        </w:tc>
        <w:tc>
          <w:tcPr>
            <w:tcW w:w="1890" w:type="dxa"/>
            <w:shd w:val="clear" w:color="auto" w:fill="EBF1DD"/>
          </w:tcPr>
          <w:p w14:paraId="2AB80E41" w14:textId="3FFB32ED" w:rsidR="00AD52BA" w:rsidRDefault="00AD52BA" w:rsidP="007F2CE3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Oukil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Ammar Abdelmalek</w:t>
            </w:r>
          </w:p>
        </w:tc>
        <w:tc>
          <w:tcPr>
            <w:tcW w:w="1020" w:type="dxa"/>
            <w:shd w:val="clear" w:color="auto" w:fill="EBF1DD"/>
          </w:tcPr>
          <w:p w14:paraId="7207AA74" w14:textId="016A4E2B" w:rsidR="00AD52BA" w:rsidRDefault="00AD52BA" w:rsidP="007F2CE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219</w:t>
            </w:r>
          </w:p>
        </w:tc>
        <w:tc>
          <w:tcPr>
            <w:tcW w:w="1109" w:type="dxa"/>
            <w:shd w:val="clear" w:color="auto" w:fill="EBF1DD"/>
          </w:tcPr>
          <w:p w14:paraId="2B2311FD" w14:textId="7DCDE50A" w:rsidR="00AD52BA" w:rsidRDefault="00AD52BA" w:rsidP="007F2CE3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46</w:t>
            </w:r>
          </w:p>
        </w:tc>
        <w:tc>
          <w:tcPr>
            <w:tcW w:w="3563" w:type="dxa"/>
            <w:shd w:val="clear" w:color="auto" w:fill="EBF1DD"/>
          </w:tcPr>
          <w:p w14:paraId="7B75D579" w14:textId="1FCCFD15" w:rsidR="00AD52BA" w:rsidRDefault="00AD52BA" w:rsidP="007F2CE3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Six </w:t>
            </w:r>
            <w:r>
              <w:rPr>
                <w:b/>
                <w:bCs/>
                <w:sz w:val="30"/>
                <w:szCs w:val="30"/>
              </w:rPr>
              <w:t>(06) mois</w:t>
            </w:r>
            <w:r>
              <w:rPr>
                <w:sz w:val="30"/>
                <w:szCs w:val="30"/>
              </w:rPr>
              <w:t xml:space="preserve"> de suspension dont Trois </w:t>
            </w:r>
            <w:r>
              <w:rPr>
                <w:b/>
                <w:bCs/>
                <w:sz w:val="30"/>
                <w:szCs w:val="30"/>
              </w:rPr>
              <w:t>(03) mois</w:t>
            </w:r>
            <w:r>
              <w:rPr>
                <w:sz w:val="30"/>
                <w:szCs w:val="30"/>
              </w:rPr>
              <w:t xml:space="preserve"> avec sursis a/c du 07/06/2024 plus </w:t>
            </w:r>
            <w:r>
              <w:rPr>
                <w:b/>
                <w:bCs/>
                <w:color w:val="FF0000"/>
                <w:sz w:val="30"/>
                <w:szCs w:val="30"/>
              </w:rPr>
              <w:t>80.000 DA</w:t>
            </w:r>
            <w:r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d’amende Art 61 CD.</w:t>
            </w:r>
          </w:p>
        </w:tc>
        <w:tc>
          <w:tcPr>
            <w:tcW w:w="1843" w:type="dxa"/>
            <w:shd w:val="clear" w:color="auto" w:fill="EBF1DD"/>
          </w:tcPr>
          <w:p w14:paraId="728B767E" w14:textId="15831754" w:rsidR="00AD52BA" w:rsidRPr="00AD52BA" w:rsidRDefault="00AD52BA" w:rsidP="00AD5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Pr="00AD52BA">
              <w:rPr>
                <w:b/>
                <w:bCs/>
                <w:sz w:val="28"/>
                <w:szCs w:val="28"/>
              </w:rPr>
              <w:t>/06/2024</w:t>
            </w:r>
          </w:p>
          <w:p w14:paraId="6B4DC392" w14:textId="724D2A7F" w:rsidR="00AD52BA" w:rsidRDefault="00AD52BA" w:rsidP="00AD52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Pr="00AD52BA">
              <w:rPr>
                <w:b/>
                <w:bCs/>
                <w:sz w:val="28"/>
                <w:szCs w:val="28"/>
              </w:rPr>
              <w:t>éme journée</w:t>
            </w:r>
          </w:p>
        </w:tc>
        <w:tc>
          <w:tcPr>
            <w:tcW w:w="1540" w:type="dxa"/>
            <w:shd w:val="clear" w:color="auto" w:fill="EBF1DD"/>
          </w:tcPr>
          <w:p w14:paraId="2154A55D" w14:textId="0274941E" w:rsidR="00AD52BA" w:rsidRDefault="00AD52BA" w:rsidP="007F2CE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Sanction a purgé le 07/09/2024</w:t>
            </w:r>
          </w:p>
        </w:tc>
      </w:tr>
      <w:tr w:rsidR="001C2049" w14:paraId="049E01CF" w14:textId="77777777" w:rsidTr="001C2049">
        <w:trPr>
          <w:trHeight w:val="1266"/>
        </w:trPr>
        <w:tc>
          <w:tcPr>
            <w:tcW w:w="1075" w:type="dxa"/>
            <w:shd w:val="clear" w:color="auto" w:fill="EBF1DD"/>
          </w:tcPr>
          <w:p w14:paraId="0557AD52" w14:textId="2066D912" w:rsidR="001C2049" w:rsidRDefault="001C2049" w:rsidP="001C204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D52BA">
              <w:rPr>
                <w:rFonts w:cs="Aharoni"/>
                <w:b/>
                <w:bCs/>
                <w:sz w:val="32"/>
                <w:szCs w:val="32"/>
                <w:lang w:val="fr" w:eastAsia="fr" w:bidi="ar"/>
              </w:rPr>
              <w:t>USS</w:t>
            </w:r>
          </w:p>
        </w:tc>
        <w:tc>
          <w:tcPr>
            <w:tcW w:w="1575" w:type="dxa"/>
            <w:shd w:val="clear" w:color="auto" w:fill="EBF1DD"/>
          </w:tcPr>
          <w:p w14:paraId="0FA0CC74" w14:textId="001A2BE4" w:rsidR="001C2049" w:rsidRDefault="001C2049" w:rsidP="001C2049">
            <w:pPr>
              <w:jc w:val="center"/>
              <w:rPr>
                <w:sz w:val="28"/>
                <w:szCs w:val="28"/>
              </w:rPr>
            </w:pPr>
            <w:r w:rsidRPr="00AD52BA">
              <w:rPr>
                <w:b/>
                <w:sz w:val="30"/>
                <w:szCs w:val="30"/>
                <w:lang w:val="fr" w:eastAsia="fr" w:bidi="ar"/>
              </w:rPr>
              <w:t>Président</w:t>
            </w:r>
          </w:p>
        </w:tc>
        <w:tc>
          <w:tcPr>
            <w:tcW w:w="1245" w:type="dxa"/>
            <w:shd w:val="clear" w:color="auto" w:fill="EBF1DD"/>
          </w:tcPr>
          <w:p w14:paraId="26D03152" w14:textId="4016FA0B" w:rsidR="001C2049" w:rsidRDefault="001C2049" w:rsidP="001C20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D52BA">
              <w:rPr>
                <w:b/>
                <w:sz w:val="30"/>
                <w:szCs w:val="30"/>
              </w:rPr>
              <w:t>---</w:t>
            </w:r>
          </w:p>
        </w:tc>
        <w:tc>
          <w:tcPr>
            <w:tcW w:w="1890" w:type="dxa"/>
            <w:shd w:val="clear" w:color="auto" w:fill="EBF1DD"/>
          </w:tcPr>
          <w:p w14:paraId="1C00CC97" w14:textId="5BCFB7D4" w:rsidR="001C2049" w:rsidRDefault="001C2049" w:rsidP="001C2049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D52BA">
              <w:rPr>
                <w:rFonts w:cs="Aharoni"/>
                <w:b/>
                <w:bCs/>
                <w:sz w:val="32"/>
                <w:szCs w:val="32"/>
                <w:lang w:val="fr" w:eastAsia="fr" w:bidi="ar"/>
              </w:rPr>
              <w:t>Sakhri</w:t>
            </w:r>
            <w:proofErr w:type="spellEnd"/>
            <w:r w:rsidRPr="00AD52BA">
              <w:rPr>
                <w:rFonts w:cs="Aharoni"/>
                <w:b/>
                <w:bCs/>
                <w:sz w:val="32"/>
                <w:szCs w:val="32"/>
                <w:lang w:val="fr" w:eastAsia="fr" w:bidi="ar"/>
              </w:rPr>
              <w:t xml:space="preserve"> Youcef</w:t>
            </w:r>
          </w:p>
        </w:tc>
        <w:tc>
          <w:tcPr>
            <w:tcW w:w="1020" w:type="dxa"/>
            <w:shd w:val="clear" w:color="auto" w:fill="EBF1DD"/>
          </w:tcPr>
          <w:p w14:paraId="65B5805D" w14:textId="39825E5B" w:rsidR="001C2049" w:rsidRDefault="001C2049" w:rsidP="001C204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  <w:u w:val="single"/>
              </w:rPr>
              <w:t>149</w:t>
            </w:r>
          </w:p>
        </w:tc>
        <w:tc>
          <w:tcPr>
            <w:tcW w:w="1109" w:type="dxa"/>
            <w:shd w:val="clear" w:color="auto" w:fill="EBF1DD"/>
          </w:tcPr>
          <w:p w14:paraId="7F0A62DF" w14:textId="18AF1C57" w:rsidR="001C2049" w:rsidRDefault="001C2049" w:rsidP="001C204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  <w:u w:val="single"/>
              </w:rPr>
              <w:t>30</w:t>
            </w:r>
          </w:p>
        </w:tc>
        <w:tc>
          <w:tcPr>
            <w:tcW w:w="3563" w:type="dxa"/>
            <w:shd w:val="clear" w:color="auto" w:fill="EBF1DD"/>
          </w:tcPr>
          <w:p w14:paraId="1B4496A2" w14:textId="77777777" w:rsidR="001C2049" w:rsidRPr="00AD52BA" w:rsidRDefault="001C2049" w:rsidP="001C204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AD52BA">
              <w:rPr>
                <w:rFonts w:cs="Aharoni"/>
                <w:sz w:val="32"/>
                <w:szCs w:val="32"/>
              </w:rPr>
              <w:t xml:space="preserve">Quatre </w:t>
            </w:r>
            <w:r w:rsidRPr="00AD52BA">
              <w:rPr>
                <w:rFonts w:cs="Aharoni"/>
                <w:b/>
                <w:bCs/>
                <w:sz w:val="32"/>
                <w:szCs w:val="32"/>
              </w:rPr>
              <w:t xml:space="preserve">4ans </w:t>
            </w:r>
            <w:r w:rsidRPr="00AD52BA">
              <w:rPr>
                <w:rFonts w:cs="Aharoni"/>
                <w:sz w:val="32"/>
                <w:szCs w:val="32"/>
              </w:rPr>
              <w:t>de suspension fermes plus</w:t>
            </w:r>
            <w:r w:rsidRPr="00AD52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D52BA">
              <w:rPr>
                <w:rFonts w:cs="Aharoni"/>
                <w:sz w:val="32"/>
                <w:szCs w:val="32"/>
              </w:rPr>
              <w:t>Un million</w:t>
            </w:r>
            <w:r w:rsidRPr="00AD52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D52BA">
              <w:rPr>
                <w:rFonts w:cs="Aharoni"/>
                <w:b/>
                <w:bCs/>
                <w:color w:val="FF0000"/>
                <w:sz w:val="32"/>
                <w:szCs w:val="32"/>
              </w:rPr>
              <w:t>(1.000.000)</w:t>
            </w:r>
            <w:r w:rsidRPr="00AD52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D52BA">
              <w:rPr>
                <w:rFonts w:cs="Aharoni"/>
                <w:sz w:val="32"/>
                <w:szCs w:val="32"/>
              </w:rPr>
              <w:t>DA d’amende pour le club USS. A/c du 04/03/2024.</w:t>
            </w:r>
          </w:p>
          <w:p w14:paraId="4C800537" w14:textId="1427F5E1" w:rsidR="001C2049" w:rsidRPr="001C2049" w:rsidRDefault="001C2049" w:rsidP="001C2049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AD52BA">
              <w:rPr>
                <w:rFonts w:cs="Aharoni"/>
                <w:sz w:val="32"/>
                <w:szCs w:val="32"/>
              </w:rPr>
              <w:t>-  Proposition de radiation a vie pour le président USS SAKHRI Youcef.</w:t>
            </w:r>
          </w:p>
        </w:tc>
        <w:tc>
          <w:tcPr>
            <w:tcW w:w="1843" w:type="dxa"/>
            <w:shd w:val="clear" w:color="auto" w:fill="EBF1DD"/>
          </w:tcPr>
          <w:p w14:paraId="613E1FED" w14:textId="6FFCB312" w:rsidR="001C2049" w:rsidRPr="001C2049" w:rsidRDefault="001C2049" w:rsidP="001C2049">
            <w:pPr>
              <w:jc w:val="center"/>
              <w:rPr>
                <w:b/>
                <w:bCs/>
                <w:sz w:val="28"/>
                <w:szCs w:val="28"/>
              </w:rPr>
            </w:pPr>
            <w:r w:rsidRPr="001C2049">
              <w:rPr>
                <w:b/>
                <w:bCs/>
                <w:sz w:val="28"/>
                <w:szCs w:val="28"/>
              </w:rPr>
              <w:t>04/03/2024</w:t>
            </w:r>
          </w:p>
        </w:tc>
        <w:tc>
          <w:tcPr>
            <w:tcW w:w="1540" w:type="dxa"/>
            <w:shd w:val="clear" w:color="auto" w:fill="EBF1DD"/>
          </w:tcPr>
          <w:p w14:paraId="275BB791" w14:textId="5F28D8B4" w:rsidR="001C2049" w:rsidRDefault="001C2049" w:rsidP="001C204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Sanction a purgé le 04/03/2028</w:t>
            </w:r>
          </w:p>
        </w:tc>
      </w:tr>
      <w:tr w:rsidR="001C2049" w14:paraId="7F6DF0E2" w14:textId="77777777" w:rsidTr="007F2CE3">
        <w:trPr>
          <w:trHeight w:val="1165"/>
        </w:trPr>
        <w:tc>
          <w:tcPr>
            <w:tcW w:w="1075" w:type="dxa"/>
            <w:shd w:val="clear" w:color="auto" w:fill="EBF1DD"/>
          </w:tcPr>
          <w:p w14:paraId="6D1876B9" w14:textId="0E17882C" w:rsidR="001C2049" w:rsidRDefault="001C2049" w:rsidP="001C204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D52BA">
              <w:rPr>
                <w:b/>
                <w:bCs/>
                <w:sz w:val="32"/>
                <w:szCs w:val="32"/>
                <w:lang w:val="fr" w:eastAsia="fr" w:bidi="ar"/>
              </w:rPr>
              <w:t>US</w:t>
            </w:r>
            <w:r w:rsidRPr="00AD52BA">
              <w:rPr>
                <w:b/>
                <w:bCs/>
                <w:sz w:val="32"/>
                <w:szCs w:val="32"/>
                <w:lang w:eastAsia="fr" w:bidi="ar"/>
              </w:rPr>
              <w:t>B</w:t>
            </w:r>
          </w:p>
        </w:tc>
        <w:tc>
          <w:tcPr>
            <w:tcW w:w="1575" w:type="dxa"/>
            <w:shd w:val="clear" w:color="auto" w:fill="EBF1DD"/>
          </w:tcPr>
          <w:p w14:paraId="5E8F9533" w14:textId="6926E197" w:rsidR="001C2049" w:rsidRDefault="001C2049" w:rsidP="001C2049">
            <w:pPr>
              <w:jc w:val="center"/>
              <w:rPr>
                <w:sz w:val="28"/>
                <w:szCs w:val="28"/>
              </w:rPr>
            </w:pPr>
            <w:r w:rsidRPr="00AD52BA">
              <w:rPr>
                <w:b/>
                <w:sz w:val="30"/>
                <w:szCs w:val="30"/>
                <w:lang w:val="fr" w:eastAsia="fr" w:bidi="ar"/>
              </w:rPr>
              <w:t>Président</w:t>
            </w:r>
          </w:p>
        </w:tc>
        <w:tc>
          <w:tcPr>
            <w:tcW w:w="1245" w:type="dxa"/>
            <w:shd w:val="clear" w:color="auto" w:fill="EBF1DD"/>
          </w:tcPr>
          <w:p w14:paraId="455B9CAB" w14:textId="7BB757E9" w:rsidR="001C2049" w:rsidRDefault="001C2049" w:rsidP="001C20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D52BA">
              <w:rPr>
                <w:b/>
                <w:sz w:val="30"/>
                <w:szCs w:val="30"/>
              </w:rPr>
              <w:t>---</w:t>
            </w:r>
          </w:p>
        </w:tc>
        <w:tc>
          <w:tcPr>
            <w:tcW w:w="1890" w:type="dxa"/>
            <w:shd w:val="clear" w:color="auto" w:fill="EBF1DD"/>
          </w:tcPr>
          <w:p w14:paraId="66962F79" w14:textId="09607A28" w:rsidR="001C2049" w:rsidRDefault="001C2049" w:rsidP="001C20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D52BA">
              <w:rPr>
                <w:b/>
                <w:bCs/>
                <w:sz w:val="32"/>
                <w:szCs w:val="32"/>
                <w:lang w:val="fr" w:eastAsia="fr" w:bidi="ar"/>
              </w:rPr>
              <w:t>Tria Abdelkader</w:t>
            </w:r>
          </w:p>
        </w:tc>
        <w:tc>
          <w:tcPr>
            <w:tcW w:w="1020" w:type="dxa"/>
            <w:shd w:val="clear" w:color="auto" w:fill="EBF1DD"/>
          </w:tcPr>
          <w:p w14:paraId="2AA82F9E" w14:textId="4DEA8E59" w:rsidR="001C2049" w:rsidRDefault="001C2049" w:rsidP="001C2049">
            <w:pPr>
              <w:jc w:val="center"/>
              <w:rPr>
                <w:sz w:val="28"/>
                <w:szCs w:val="28"/>
                <w:u w:val="single"/>
              </w:rPr>
            </w:pPr>
            <w:r w:rsidRPr="00AD52BA">
              <w:rPr>
                <w:rFonts w:cs="Aharoni"/>
                <w:b/>
                <w:bCs/>
                <w:sz w:val="16"/>
                <w:szCs w:val="16"/>
                <w:lang w:val="fr" w:eastAsia="fr" w:bidi="ar"/>
              </w:rPr>
              <w:t>Déclarations Aux Médias</w:t>
            </w:r>
          </w:p>
        </w:tc>
        <w:tc>
          <w:tcPr>
            <w:tcW w:w="1109" w:type="dxa"/>
            <w:shd w:val="clear" w:color="auto" w:fill="EBF1DD"/>
          </w:tcPr>
          <w:p w14:paraId="11378124" w14:textId="7A3C3B9F" w:rsidR="001C2049" w:rsidRDefault="001C2049" w:rsidP="001C2049">
            <w:pPr>
              <w:jc w:val="center"/>
              <w:rPr>
                <w:sz w:val="28"/>
                <w:szCs w:val="28"/>
                <w:u w:val="single"/>
              </w:rPr>
            </w:pPr>
            <w:r w:rsidRPr="00AD52BA">
              <w:rPr>
                <w:sz w:val="30"/>
                <w:szCs w:val="30"/>
                <w:u w:val="single"/>
              </w:rPr>
              <w:t>11</w:t>
            </w:r>
          </w:p>
        </w:tc>
        <w:tc>
          <w:tcPr>
            <w:tcW w:w="3563" w:type="dxa"/>
            <w:shd w:val="clear" w:color="auto" w:fill="EBF1DD"/>
          </w:tcPr>
          <w:p w14:paraId="1961F329" w14:textId="0A0DAF1F" w:rsidR="001C2049" w:rsidRDefault="001C2049" w:rsidP="001C2049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AD52BA">
              <w:rPr>
                <w:rFonts w:eastAsia="Times New Roman" w:cs="Times New Roman"/>
                <w:sz w:val="32"/>
                <w:szCs w:val="32"/>
                <w:lang w:val="fr" w:eastAsia="fr" w:bidi="ar"/>
              </w:rPr>
              <w:t xml:space="preserve">Deux </w:t>
            </w:r>
            <w:r w:rsidRPr="00AD52BA">
              <w:rPr>
                <w:rFonts w:eastAsia="Times New Roman" w:cs="Times New Roman"/>
                <w:b/>
                <w:bCs/>
                <w:sz w:val="32"/>
                <w:szCs w:val="32"/>
                <w:lang w:val="fr" w:eastAsia="fr" w:bidi="ar"/>
              </w:rPr>
              <w:t>(02) ans</w:t>
            </w:r>
            <w:r w:rsidRPr="00AD52BA">
              <w:rPr>
                <w:rFonts w:eastAsia="Times New Roman" w:cs="Times New Roman"/>
                <w:sz w:val="32"/>
                <w:szCs w:val="32"/>
                <w:lang w:val="fr" w:eastAsia="fr" w:bidi="ar"/>
              </w:rPr>
              <w:t xml:space="preserve"> de suspension dont Un </w:t>
            </w:r>
            <w:r w:rsidRPr="00AD52BA">
              <w:rPr>
                <w:rFonts w:eastAsia="Times New Roman" w:cs="Times New Roman"/>
                <w:b/>
                <w:bCs/>
                <w:sz w:val="32"/>
                <w:szCs w:val="32"/>
                <w:lang w:val="fr" w:eastAsia="fr" w:bidi="ar"/>
              </w:rPr>
              <w:t>(01) an avec sursis</w:t>
            </w:r>
            <w:r w:rsidRPr="00AD52BA">
              <w:rPr>
                <w:rFonts w:eastAsia="Times New Roman" w:cs="Times New Roman"/>
                <w:sz w:val="32"/>
                <w:szCs w:val="32"/>
                <w:lang w:val="fr" w:eastAsia="fr" w:bidi="ar"/>
              </w:rPr>
              <w:t xml:space="preserve"> plus </w:t>
            </w:r>
            <w:r w:rsidRPr="00AD52BA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val="fr" w:eastAsia="fr" w:bidi="ar"/>
              </w:rPr>
              <w:t>100.000 DA</w:t>
            </w:r>
            <w:r w:rsidRPr="00AD52BA">
              <w:rPr>
                <w:rFonts w:eastAsia="Times New Roman" w:cs="Times New Roman"/>
                <w:sz w:val="32"/>
                <w:szCs w:val="32"/>
                <w:lang w:val="fr" w:eastAsia="fr" w:bidi="ar"/>
              </w:rPr>
              <w:t xml:space="preserve"> d’amende (interdiction du terrain et de vestiaire et d’exercer toute fonction et/ou activité en relation avec le </w:t>
            </w:r>
            <w:r w:rsidRPr="00AD52BA">
              <w:rPr>
                <w:rFonts w:eastAsia="Times New Roman" w:cs="Times New Roman"/>
                <w:sz w:val="32"/>
                <w:szCs w:val="32"/>
                <w:lang w:val="fr" w:eastAsia="fr" w:bidi="ar"/>
              </w:rPr>
              <w:lastRenderedPageBreak/>
              <w:t>football) a/c du 27/11/2023</w:t>
            </w:r>
            <w:r w:rsidRPr="00AD52BA">
              <w:rPr>
                <w:rFonts w:eastAsia="Times New Roman" w:cs="Times New Roman"/>
                <w:b/>
                <w:bCs/>
                <w:sz w:val="32"/>
                <w:szCs w:val="32"/>
                <w:lang w:val="fr" w:eastAsia="fr" w:bidi="ar"/>
              </w:rPr>
              <w:t> </w:t>
            </w:r>
            <w:r w:rsidRPr="00AD52BA">
              <w:rPr>
                <w:rFonts w:eastAsia="Times New Roman" w:cs="Times New Roman"/>
                <w:sz w:val="32"/>
                <w:szCs w:val="32"/>
                <w:lang w:val="fr" w:eastAsia="fr" w:bidi="ar"/>
              </w:rPr>
              <w:t>Art 78, 79,39,31,22 CD</w:t>
            </w:r>
          </w:p>
        </w:tc>
        <w:tc>
          <w:tcPr>
            <w:tcW w:w="1843" w:type="dxa"/>
            <w:shd w:val="clear" w:color="auto" w:fill="EBF1DD"/>
          </w:tcPr>
          <w:p w14:paraId="5DBA1E65" w14:textId="7AA9C234" w:rsidR="001C2049" w:rsidRPr="001C2049" w:rsidRDefault="001C2049" w:rsidP="001C2049">
            <w:pPr>
              <w:jc w:val="center"/>
              <w:rPr>
                <w:b/>
                <w:bCs/>
                <w:sz w:val="28"/>
                <w:szCs w:val="28"/>
              </w:rPr>
            </w:pPr>
            <w:r w:rsidRPr="00AD52BA">
              <w:rPr>
                <w:rFonts w:eastAsia="Times New Roman" w:cs="Times New Roman"/>
                <w:b/>
                <w:bCs/>
                <w:sz w:val="32"/>
                <w:szCs w:val="32"/>
                <w:lang w:val="fr" w:eastAsia="fr" w:bidi="ar"/>
              </w:rPr>
              <w:lastRenderedPageBreak/>
              <w:t>27/11/2023 </w:t>
            </w:r>
          </w:p>
        </w:tc>
        <w:tc>
          <w:tcPr>
            <w:tcW w:w="1540" w:type="dxa"/>
            <w:shd w:val="clear" w:color="auto" w:fill="EBF1DD"/>
          </w:tcPr>
          <w:p w14:paraId="482CF2DD" w14:textId="1811AC91" w:rsidR="001C2049" w:rsidRDefault="001C2049" w:rsidP="001C204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Sanction a purgé le </w:t>
            </w:r>
            <w:r w:rsidR="005B1CB0">
              <w:rPr>
                <w:b/>
                <w:color w:val="FF0000"/>
                <w:sz w:val="28"/>
                <w:szCs w:val="28"/>
              </w:rPr>
              <w:t>27</w:t>
            </w:r>
            <w:r>
              <w:rPr>
                <w:b/>
                <w:color w:val="FF0000"/>
                <w:sz w:val="28"/>
                <w:szCs w:val="28"/>
              </w:rPr>
              <w:t>/</w:t>
            </w:r>
            <w:r w:rsidR="005B1CB0">
              <w:rPr>
                <w:b/>
                <w:color w:val="FF0000"/>
                <w:sz w:val="28"/>
                <w:szCs w:val="28"/>
              </w:rPr>
              <w:t>11</w:t>
            </w:r>
            <w:r>
              <w:rPr>
                <w:b/>
                <w:color w:val="FF0000"/>
                <w:sz w:val="28"/>
                <w:szCs w:val="28"/>
              </w:rPr>
              <w:t>/</w:t>
            </w:r>
            <w:r w:rsidR="005B1CB0">
              <w:rPr>
                <w:b/>
                <w:color w:val="FF0000"/>
                <w:sz w:val="28"/>
                <w:szCs w:val="28"/>
              </w:rPr>
              <w:t>2024</w:t>
            </w:r>
          </w:p>
        </w:tc>
      </w:tr>
      <w:tr w:rsidR="005B1CB0" w14:paraId="543CADD7" w14:textId="77777777" w:rsidTr="007F2CE3">
        <w:trPr>
          <w:trHeight w:val="1165"/>
        </w:trPr>
        <w:tc>
          <w:tcPr>
            <w:tcW w:w="1075" w:type="dxa"/>
            <w:shd w:val="clear" w:color="auto" w:fill="EBF1DD"/>
          </w:tcPr>
          <w:p w14:paraId="37BEFDD2" w14:textId="5E50E177" w:rsidR="005B1CB0" w:rsidRDefault="005B1CB0" w:rsidP="005B1CB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D52BA">
              <w:rPr>
                <w:b/>
                <w:bCs/>
                <w:sz w:val="32"/>
                <w:szCs w:val="32"/>
                <w:lang w:val="fr" w:eastAsia="fr" w:bidi="ar"/>
              </w:rPr>
              <w:lastRenderedPageBreak/>
              <w:t>USS</w:t>
            </w:r>
          </w:p>
        </w:tc>
        <w:tc>
          <w:tcPr>
            <w:tcW w:w="1575" w:type="dxa"/>
            <w:shd w:val="clear" w:color="auto" w:fill="EBF1DD"/>
          </w:tcPr>
          <w:p w14:paraId="351C3489" w14:textId="08270CC9" w:rsidR="005B1CB0" w:rsidRDefault="005B1CB0" w:rsidP="005B1CB0">
            <w:pPr>
              <w:jc w:val="center"/>
              <w:rPr>
                <w:sz w:val="28"/>
                <w:szCs w:val="28"/>
              </w:rPr>
            </w:pPr>
            <w:r w:rsidRPr="00AD52BA">
              <w:rPr>
                <w:rFonts w:eastAsia="Times New Roman" w:cs="Arial"/>
                <w:b/>
                <w:sz w:val="30"/>
                <w:szCs w:val="30"/>
              </w:rPr>
              <w:t>Dirigeant</w:t>
            </w:r>
          </w:p>
        </w:tc>
        <w:tc>
          <w:tcPr>
            <w:tcW w:w="1245" w:type="dxa"/>
            <w:shd w:val="clear" w:color="auto" w:fill="EBF1DD"/>
          </w:tcPr>
          <w:p w14:paraId="16183E0B" w14:textId="054A19B3" w:rsidR="005B1CB0" w:rsidRDefault="005B1CB0" w:rsidP="005B1C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D52BA">
              <w:rPr>
                <w:b/>
                <w:sz w:val="30"/>
                <w:szCs w:val="30"/>
              </w:rPr>
              <w:t>---</w:t>
            </w:r>
          </w:p>
        </w:tc>
        <w:tc>
          <w:tcPr>
            <w:tcW w:w="1890" w:type="dxa"/>
            <w:shd w:val="clear" w:color="auto" w:fill="EBF1DD"/>
          </w:tcPr>
          <w:p w14:paraId="3B10F068" w14:textId="157F5DFB" w:rsidR="005B1CB0" w:rsidRDefault="005B1CB0" w:rsidP="005B1CB0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D52BA">
              <w:rPr>
                <w:rFonts w:cs="Aharoni"/>
                <w:b/>
                <w:bCs/>
                <w:sz w:val="32"/>
                <w:szCs w:val="32"/>
              </w:rPr>
              <w:t>Attoussi</w:t>
            </w:r>
            <w:proofErr w:type="spellEnd"/>
            <w:r w:rsidRPr="00AD52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D52BA">
              <w:rPr>
                <w:rFonts w:cs="Aharoni"/>
                <w:b/>
                <w:bCs/>
                <w:sz w:val="32"/>
                <w:szCs w:val="32"/>
              </w:rPr>
              <w:t>Belkhir</w:t>
            </w:r>
            <w:proofErr w:type="spellEnd"/>
            <w:r w:rsidRPr="00AD52B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20" w:type="dxa"/>
            <w:shd w:val="clear" w:color="auto" w:fill="EBF1DD"/>
          </w:tcPr>
          <w:p w14:paraId="13E39967" w14:textId="7E4522F5" w:rsidR="005B1CB0" w:rsidRDefault="005B1CB0" w:rsidP="005B1CB0">
            <w:pPr>
              <w:jc w:val="center"/>
              <w:rPr>
                <w:sz w:val="28"/>
                <w:szCs w:val="28"/>
                <w:u w:val="single"/>
              </w:rPr>
            </w:pPr>
            <w:r w:rsidRPr="00AD52BA">
              <w:rPr>
                <w:rFonts w:cs="Aharoni"/>
                <w:b/>
                <w:bCs/>
                <w:sz w:val="16"/>
                <w:szCs w:val="16"/>
                <w:lang w:val="fr" w:eastAsia="fr" w:bidi="ar"/>
              </w:rPr>
              <w:t>Déclarations Aux Médias</w:t>
            </w:r>
          </w:p>
        </w:tc>
        <w:tc>
          <w:tcPr>
            <w:tcW w:w="1109" w:type="dxa"/>
            <w:shd w:val="clear" w:color="auto" w:fill="EBF1DD"/>
          </w:tcPr>
          <w:p w14:paraId="1D80D32C" w14:textId="6A8A662B" w:rsidR="005B1CB0" w:rsidRDefault="005B1CB0" w:rsidP="005B1CB0">
            <w:pPr>
              <w:jc w:val="center"/>
              <w:rPr>
                <w:sz w:val="28"/>
                <w:szCs w:val="28"/>
                <w:u w:val="single"/>
              </w:rPr>
            </w:pPr>
            <w:r w:rsidRPr="00AD52BA">
              <w:rPr>
                <w:sz w:val="30"/>
                <w:szCs w:val="30"/>
                <w:u w:val="single"/>
              </w:rPr>
              <w:t>41</w:t>
            </w:r>
          </w:p>
        </w:tc>
        <w:tc>
          <w:tcPr>
            <w:tcW w:w="3563" w:type="dxa"/>
            <w:shd w:val="clear" w:color="auto" w:fill="EBF1DD"/>
          </w:tcPr>
          <w:p w14:paraId="7231EEC9" w14:textId="37508355" w:rsidR="005B1CB0" w:rsidRPr="005B1CB0" w:rsidRDefault="005B1CB0" w:rsidP="005B1CB0">
            <w:pPr>
              <w:tabs>
                <w:tab w:val="left" w:pos="8700"/>
              </w:tabs>
              <w:spacing w:after="0" w:line="240" w:lineRule="auto"/>
              <w:contextualSpacing/>
              <w:rPr>
                <w:rFonts w:asciiTheme="minorHAnsi" w:eastAsia="Times New Roman" w:hAnsiTheme="minorHAnsi" w:cs="Times New Roman"/>
                <w:sz w:val="32"/>
                <w:szCs w:val="32"/>
                <w:lang w:eastAsia="en-US"/>
              </w:rPr>
            </w:pPr>
            <w:r w:rsidRPr="00AD52BA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en-US"/>
              </w:rPr>
              <w:t>Sanction</w:t>
            </w:r>
            <w:r w:rsidRPr="00AD52BA">
              <w:rPr>
                <w:rFonts w:asciiTheme="minorHAnsi" w:eastAsia="Times New Roman" w:hAnsiTheme="minorHAnsi" w:cs="Times New Roman"/>
                <w:sz w:val="32"/>
                <w:szCs w:val="32"/>
                <w:lang w:eastAsia="en-US"/>
              </w:rPr>
              <w:t xml:space="preserve"> : Six </w:t>
            </w:r>
            <w:r w:rsidRPr="00AD52BA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en-US"/>
              </w:rPr>
              <w:t>(06) mois</w:t>
            </w:r>
            <w:r w:rsidRPr="00AD52BA">
              <w:rPr>
                <w:rFonts w:asciiTheme="minorHAnsi" w:eastAsia="Times New Roman" w:hAnsiTheme="minorHAnsi" w:cs="Times New Roman"/>
                <w:sz w:val="32"/>
                <w:szCs w:val="32"/>
                <w:lang w:eastAsia="en-US"/>
              </w:rPr>
              <w:t xml:space="preserve"> de suspension fermes plus </w:t>
            </w:r>
            <w:r w:rsidRPr="00AD52BA">
              <w:rPr>
                <w:rFonts w:asciiTheme="minorHAnsi" w:eastAsia="Times New Roman" w:hAnsiTheme="minorHAnsi" w:cs="Times New Roman"/>
                <w:b/>
                <w:bCs/>
                <w:color w:val="FF0000"/>
                <w:sz w:val="32"/>
                <w:szCs w:val="32"/>
                <w:lang w:eastAsia="en-US"/>
              </w:rPr>
              <w:t>200.000 DA</w:t>
            </w:r>
            <w:r w:rsidRPr="00AD52BA">
              <w:rPr>
                <w:rFonts w:asciiTheme="minorHAnsi" w:eastAsia="Times New Roman" w:hAnsiTheme="minorHAnsi" w:cs="Times New Roman"/>
                <w:sz w:val="32"/>
                <w:szCs w:val="32"/>
                <w:lang w:eastAsia="en-US"/>
              </w:rPr>
              <w:t xml:space="preserve"> d’amende interdiction d’exercer toute fonction et/ou activité en relation avec le football, administrative, sportive, de représentation du club (interdiction du terrain et de vestiaire) a/c du 13/05/2024</w:t>
            </w:r>
            <w:r w:rsidRPr="00AD52BA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en-US"/>
              </w:rPr>
              <w:t> </w:t>
            </w:r>
            <w:r w:rsidRPr="00AD52BA">
              <w:rPr>
                <w:rFonts w:asciiTheme="minorHAnsi" w:eastAsia="Times New Roman" w:hAnsiTheme="minorHAnsi" w:cs="Times New Roman"/>
                <w:sz w:val="32"/>
                <w:szCs w:val="32"/>
                <w:lang w:eastAsia="en-US"/>
              </w:rPr>
              <w:t>Art 78/1 CD.</w:t>
            </w:r>
          </w:p>
        </w:tc>
        <w:tc>
          <w:tcPr>
            <w:tcW w:w="1843" w:type="dxa"/>
            <w:shd w:val="clear" w:color="auto" w:fill="EBF1DD"/>
          </w:tcPr>
          <w:p w14:paraId="00A290E1" w14:textId="57F40810" w:rsidR="005B1CB0" w:rsidRPr="005B1CB0" w:rsidRDefault="005B1CB0" w:rsidP="005B1CB0">
            <w:pPr>
              <w:jc w:val="center"/>
              <w:rPr>
                <w:sz w:val="30"/>
                <w:szCs w:val="30"/>
              </w:rPr>
            </w:pPr>
            <w:r w:rsidRPr="00AD52BA">
              <w:rPr>
                <w:rFonts w:asciiTheme="minorHAnsi" w:eastAsia="Times New Roman" w:hAnsiTheme="minorHAnsi" w:cs="Times New Roman"/>
                <w:sz w:val="30"/>
                <w:szCs w:val="30"/>
                <w:lang w:eastAsia="en-US"/>
              </w:rPr>
              <w:t>13/05/2024</w:t>
            </w:r>
            <w:r w:rsidRPr="00AD52BA">
              <w:rPr>
                <w:rFonts w:asciiTheme="minorHAnsi" w:eastAsia="Times New Roman" w:hAnsiTheme="minorHAnsi" w:cs="Times New Roman"/>
                <w:b/>
                <w:bCs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540" w:type="dxa"/>
            <w:shd w:val="clear" w:color="auto" w:fill="EBF1DD"/>
          </w:tcPr>
          <w:p w14:paraId="779CC4F4" w14:textId="189179CD" w:rsidR="005B1CB0" w:rsidRDefault="005B1CB0" w:rsidP="005B1C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Sanction a purgé le 13/11/2024</w:t>
            </w:r>
          </w:p>
        </w:tc>
      </w:tr>
    </w:tbl>
    <w:p w14:paraId="09127A19" w14:textId="6BE4AE76" w:rsidR="001830C6" w:rsidRDefault="001830C6">
      <w:pPr>
        <w:rPr>
          <w:sz w:val="30"/>
          <w:szCs w:val="30"/>
          <w:u w:val="single"/>
        </w:rPr>
      </w:pPr>
    </w:p>
    <w:p w14:paraId="3F05C2E7" w14:textId="785A53B1" w:rsidR="00AD52BA" w:rsidRDefault="00AD52BA">
      <w:pPr>
        <w:rPr>
          <w:sz w:val="30"/>
          <w:szCs w:val="30"/>
          <w:u w:val="single"/>
        </w:rPr>
      </w:pPr>
    </w:p>
    <w:p w14:paraId="3C49A44A" w14:textId="70306F71" w:rsidR="001C2049" w:rsidRDefault="001C2049">
      <w:pPr>
        <w:rPr>
          <w:sz w:val="30"/>
          <w:szCs w:val="30"/>
          <w:u w:val="single"/>
        </w:rPr>
      </w:pPr>
    </w:p>
    <w:p w14:paraId="0D30239C" w14:textId="0AD2DE55" w:rsidR="001C2049" w:rsidRDefault="001C2049">
      <w:pPr>
        <w:rPr>
          <w:sz w:val="30"/>
          <w:szCs w:val="30"/>
          <w:u w:val="single"/>
        </w:rPr>
      </w:pPr>
    </w:p>
    <w:p w14:paraId="56A8215E" w14:textId="0B14FFB9" w:rsidR="001C2049" w:rsidRDefault="001C2049">
      <w:pPr>
        <w:rPr>
          <w:sz w:val="30"/>
          <w:szCs w:val="30"/>
          <w:u w:val="single"/>
        </w:rPr>
      </w:pPr>
    </w:p>
    <w:p w14:paraId="3FA31740" w14:textId="6EBFD12E" w:rsidR="001C2049" w:rsidRDefault="001C2049">
      <w:pPr>
        <w:rPr>
          <w:sz w:val="30"/>
          <w:szCs w:val="30"/>
          <w:u w:val="single"/>
        </w:rPr>
      </w:pPr>
    </w:p>
    <w:p w14:paraId="4FC8D73C" w14:textId="66F5E6A5" w:rsidR="001C2049" w:rsidRDefault="001C2049">
      <w:pPr>
        <w:rPr>
          <w:sz w:val="30"/>
          <w:szCs w:val="30"/>
          <w:u w:val="single"/>
        </w:rPr>
      </w:pPr>
    </w:p>
    <w:p w14:paraId="7170E151" w14:textId="730E6B10" w:rsidR="005B1CB0" w:rsidRPr="005B1CB0" w:rsidRDefault="005B1CB0" w:rsidP="005B1CB0">
      <w:pPr>
        <w:tabs>
          <w:tab w:val="left" w:pos="1125"/>
        </w:tabs>
        <w:rPr>
          <w:sz w:val="30"/>
          <w:szCs w:val="30"/>
        </w:rPr>
      </w:pPr>
    </w:p>
    <w:sectPr w:rsidR="005B1CB0" w:rsidRPr="005B1CB0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DFD8" w14:textId="77777777" w:rsidR="00203A95" w:rsidRDefault="00203A95">
      <w:pPr>
        <w:spacing w:line="240" w:lineRule="auto"/>
      </w:pPr>
      <w:r>
        <w:separator/>
      </w:r>
    </w:p>
  </w:endnote>
  <w:endnote w:type="continuationSeparator" w:id="0">
    <w:p w14:paraId="064F95B6" w14:textId="77777777" w:rsidR="00203A95" w:rsidRDefault="00203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Segoe Print"/>
    <w:charset w:val="00"/>
    <w:family w:val="auto"/>
    <w:pitch w:val="variable"/>
    <w:sig w:usb0="E00002FF" w:usb1="5000205B" w:usb2="0000002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6107C" w14:textId="77777777" w:rsidR="00203A95" w:rsidRDefault="00203A95">
      <w:pPr>
        <w:spacing w:after="0"/>
      </w:pPr>
      <w:r>
        <w:separator/>
      </w:r>
    </w:p>
  </w:footnote>
  <w:footnote w:type="continuationSeparator" w:id="0">
    <w:p w14:paraId="6A372530" w14:textId="77777777" w:rsidR="00203A95" w:rsidRDefault="00203A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8B24" w14:textId="77777777" w:rsidR="001830C6" w:rsidRDefault="001830C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C6"/>
    <w:rsid w:val="001830C6"/>
    <w:rsid w:val="001C2049"/>
    <w:rsid w:val="00203A95"/>
    <w:rsid w:val="005B1CB0"/>
    <w:rsid w:val="006540EB"/>
    <w:rsid w:val="00656C79"/>
    <w:rsid w:val="00AD52BA"/>
    <w:rsid w:val="00B53D19"/>
    <w:rsid w:val="00CA46E1"/>
    <w:rsid w:val="00DE420F"/>
    <w:rsid w:val="00F07C4C"/>
    <w:rsid w:val="2039074A"/>
    <w:rsid w:val="3A4B0EEF"/>
    <w:rsid w:val="401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891D"/>
  <w15:docId w15:val="{298829ED-2F2B-4958-A156-211EC26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semiHidden="1" w:uiPriority="0" w:unhideWhenUsed="1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01">
    <w:name w:val="_Style 101"/>
    <w:basedOn w:val="TableNormal"/>
    <w:qFormat/>
    <w:rsid w:val="00AD52BA"/>
    <w:rPr>
      <w:rFonts w:ascii="Times New Roman" w:eastAsia="SimSun" w:hAnsi="Times New Roman" w:cs="Times New Roman"/>
    </w:rPr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hassina</cp:lastModifiedBy>
  <cp:revision>3</cp:revision>
  <dcterms:created xsi:type="dcterms:W3CDTF">2024-07-15T16:51:00Z</dcterms:created>
  <dcterms:modified xsi:type="dcterms:W3CDTF">2024-07-22T13:52:00Z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9A8B8439486A46B8BD282AD5238FA0C7</vt:lpwstr>
  </property>
</Properties>
</file>